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41" w:rsidRDefault="00E46496" w:rsidP="00E4649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Результаты анализа срока обновления технологий</w:t>
      </w:r>
    </w:p>
    <w:bookmarkEnd w:id="0"/>
    <w:p w:rsidR="00E46496" w:rsidRDefault="00E46496" w:rsidP="00E4649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35F9" w:rsidRDefault="002C35F9" w:rsidP="00A5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B4" w:rsidRDefault="00A51948" w:rsidP="00A5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– Перечень отобранных патентов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418"/>
        <w:gridCol w:w="979"/>
        <w:gridCol w:w="6024"/>
        <w:gridCol w:w="1007"/>
        <w:gridCol w:w="1070"/>
      </w:tblGrid>
      <w:tr w:rsidR="00A51948" w:rsidRPr="00063FB4" w:rsidTr="002C35F9">
        <w:trPr>
          <w:tblHeader/>
        </w:trPr>
        <w:tc>
          <w:tcPr>
            <w:tcW w:w="418" w:type="dxa"/>
            <w:vMerge w:val="restart"/>
            <w:vAlign w:val="center"/>
          </w:tcPr>
          <w:p w:rsidR="00A51948" w:rsidRPr="00A51948" w:rsidRDefault="00A51948" w:rsidP="00B506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A51948" w:rsidRPr="00A51948" w:rsidRDefault="00A51948" w:rsidP="00B506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1948">
              <w:rPr>
                <w:rFonts w:ascii="Times New Roman" w:hAnsi="Times New Roman" w:cs="Times New Roman"/>
                <w:b/>
                <w:sz w:val="24"/>
                <w:szCs w:val="28"/>
              </w:rPr>
              <w:t>Номер</w:t>
            </w:r>
          </w:p>
        </w:tc>
        <w:tc>
          <w:tcPr>
            <w:tcW w:w="6098" w:type="dxa"/>
            <w:vMerge w:val="restart"/>
            <w:vAlign w:val="center"/>
          </w:tcPr>
          <w:p w:rsidR="00A51948" w:rsidRPr="00A51948" w:rsidRDefault="00A51948" w:rsidP="00B5063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1948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патента</w:t>
            </w:r>
          </w:p>
        </w:tc>
        <w:tc>
          <w:tcPr>
            <w:tcW w:w="2002" w:type="dxa"/>
            <w:gridSpan w:val="2"/>
            <w:vAlign w:val="center"/>
          </w:tcPr>
          <w:p w:rsidR="00A51948" w:rsidRPr="00A51948" w:rsidRDefault="00A51948" w:rsidP="00AE52D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1948">
              <w:rPr>
                <w:rFonts w:ascii="Times New Roman" w:hAnsi="Times New Roman" w:cs="Times New Roman"/>
                <w:b/>
                <w:sz w:val="24"/>
                <w:szCs w:val="28"/>
              </w:rPr>
              <w:t>Приоритет</w:t>
            </w:r>
          </w:p>
        </w:tc>
      </w:tr>
      <w:tr w:rsidR="00A51948" w:rsidRPr="00063FB4" w:rsidTr="002C35F9">
        <w:trPr>
          <w:tblHeader/>
        </w:trPr>
        <w:tc>
          <w:tcPr>
            <w:tcW w:w="418" w:type="dxa"/>
            <w:vMerge/>
            <w:vAlign w:val="center"/>
          </w:tcPr>
          <w:p w:rsidR="00A51948" w:rsidRPr="00063FB4" w:rsidRDefault="00A51948" w:rsidP="00B506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:rsidR="00A51948" w:rsidRPr="00AE52D1" w:rsidRDefault="00A51948" w:rsidP="00B5063C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6098" w:type="dxa"/>
            <w:vMerge/>
            <w:vAlign w:val="center"/>
          </w:tcPr>
          <w:p w:rsidR="00A51948" w:rsidRDefault="00A51948" w:rsidP="00B5063C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A51948" w:rsidRDefault="00A51948" w:rsidP="00AE52D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r w:rsidR="002C35F9">
              <w:rPr>
                <w:rFonts w:ascii="Times New Roman" w:hAnsi="Times New Roman" w:cs="Times New Roman"/>
                <w:b/>
                <w:sz w:val="20"/>
                <w:szCs w:val="28"/>
              </w:rPr>
              <w:t>атент</w:t>
            </w:r>
          </w:p>
        </w:tc>
        <w:tc>
          <w:tcPr>
            <w:tcW w:w="992" w:type="dxa"/>
            <w:vAlign w:val="center"/>
          </w:tcPr>
          <w:p w:rsidR="00A51948" w:rsidRDefault="00A51948" w:rsidP="00AE52D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п</w:t>
            </w:r>
            <w:r w:rsidR="002C35F9">
              <w:rPr>
                <w:rFonts w:ascii="Times New Roman" w:hAnsi="Times New Roman" w:cs="Times New Roman"/>
                <w:b/>
                <w:sz w:val="20"/>
                <w:szCs w:val="28"/>
              </w:rPr>
              <w:t>рототип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2740234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Теплоэнергетический комплекс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91415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063C">
              <w:rPr>
                <w:rFonts w:ascii="Times New Roman" w:hAnsi="Times New Roman" w:cs="Times New Roman"/>
                <w:sz w:val="20"/>
              </w:rPr>
              <w:t>Энергокомплекс</w:t>
            </w:r>
            <w:proofErr w:type="spellEnd"/>
            <w:r w:rsidRPr="00B5063C">
              <w:rPr>
                <w:rFonts w:ascii="Times New Roman" w:hAnsi="Times New Roman" w:cs="Times New Roman"/>
                <w:sz w:val="20"/>
              </w:rPr>
              <w:t xml:space="preserve"> для теплоснабжения горно-рудного предприятия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115875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Теплоэнергетический комплекс получения и подачи горячего воздуха для теплоснабжения вентиляции горных выработок и обогрева помещений большого объема (ангаров, складов, боксов)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2720428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Теплоэнергетический комплекс для теплоснабжения горных выработок и помещений большого объема и способ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2488696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Теплоэнергетический комплекс для теплоснабжения горных выработок и помещений большого объема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2716540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Теплоэнергетический комплекс с использованием в качестве топлива технического животного жира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2502018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Комплексная районная тепловая станция для экологически чистой переработки твердых бытовых отходов с производством тепловой энергии и строительных материалов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2732753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Теплоэнергетический комплекс для подогрева шахтного вентиляционного воздуха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2732530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Энерготехнологический комплекс для выработки тепловой и механической энергий и способ работы комплекса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112279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Комплексная энергосистема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128702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Система энергоснабжения потребителя на основе комплексного использования классических и возобновляемых источников энергии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59734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Энергетический комплекс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64700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Энергетический комплекс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2679330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Энергетический комплекс на основе газификации отходов биомассы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2489589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Универсальная комплексная энергосистема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91 620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Комплекс теплоснабжения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2717182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Модульный теплоэнергетический комплекс и способ нагрева шахтного воздуха, осуществляемый с его помощью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2679582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Энергетический комплекс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93941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Комплекс теплоснабжения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2009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AE52D1" w:rsidRPr="00063FB4" w:rsidTr="002C35F9">
        <w:trPr>
          <w:trHeight w:val="425"/>
        </w:trPr>
        <w:tc>
          <w:tcPr>
            <w:tcW w:w="418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63FB4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980" w:type="dxa"/>
            <w:vAlign w:val="center"/>
          </w:tcPr>
          <w:p w:rsidR="00AE52D1" w:rsidRPr="00063FB4" w:rsidRDefault="00AE52D1" w:rsidP="00AE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FB4">
              <w:rPr>
                <w:rFonts w:ascii="Times New Roman" w:hAnsi="Times New Roman" w:cs="Times New Roman"/>
                <w:sz w:val="20"/>
                <w:szCs w:val="20"/>
              </w:rPr>
              <w:t>194770</w:t>
            </w:r>
          </w:p>
        </w:tc>
        <w:tc>
          <w:tcPr>
            <w:tcW w:w="6098" w:type="dxa"/>
            <w:vAlign w:val="center"/>
          </w:tcPr>
          <w:p w:rsidR="00AE52D1" w:rsidRPr="00B5063C" w:rsidRDefault="00AE52D1" w:rsidP="002C35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5063C">
              <w:rPr>
                <w:rFonts w:ascii="Times New Roman" w:hAnsi="Times New Roman" w:cs="Times New Roman"/>
                <w:sz w:val="20"/>
              </w:rPr>
              <w:t>Теплоэнергетическая установка для теплоснабжения горных выработок и помещений большого объема</w:t>
            </w:r>
          </w:p>
        </w:tc>
        <w:tc>
          <w:tcPr>
            <w:tcW w:w="1010" w:type="dxa"/>
            <w:vAlign w:val="center"/>
          </w:tcPr>
          <w:p w:rsidR="00AE52D1" w:rsidRPr="00AE52D1" w:rsidRDefault="00AE52D1" w:rsidP="00AE52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52D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AE52D1" w:rsidRPr="00A51948" w:rsidRDefault="00AE52D1" w:rsidP="00A5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48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</w:tbl>
    <w:p w:rsidR="00063FB4" w:rsidRDefault="00063FB4" w:rsidP="00063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63C" w:rsidRPr="00E46496" w:rsidRDefault="00B5063C" w:rsidP="00B506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063C" w:rsidRPr="00E4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B6"/>
    <w:rsid w:val="00063FB4"/>
    <w:rsid w:val="001547EC"/>
    <w:rsid w:val="001B591B"/>
    <w:rsid w:val="00224FE2"/>
    <w:rsid w:val="0028627D"/>
    <w:rsid w:val="002C35F9"/>
    <w:rsid w:val="0056144D"/>
    <w:rsid w:val="005A6AF3"/>
    <w:rsid w:val="008426B6"/>
    <w:rsid w:val="00A125AF"/>
    <w:rsid w:val="00A51948"/>
    <w:rsid w:val="00A91EC5"/>
    <w:rsid w:val="00AE52D1"/>
    <w:rsid w:val="00AF25E5"/>
    <w:rsid w:val="00B439CC"/>
    <w:rsid w:val="00B5063C"/>
    <w:rsid w:val="00DB07AC"/>
    <w:rsid w:val="00DF4841"/>
    <w:rsid w:val="00E00BCD"/>
    <w:rsid w:val="00E46496"/>
    <w:rsid w:val="00E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1EA19-2140-4DF8-BE32-B49686B8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Шилак Максим Сергеевич</dc:creator>
  <cp:keywords/>
  <dc:description/>
  <cp:lastModifiedBy>Фионов Александр Иванович</cp:lastModifiedBy>
  <cp:revision>4</cp:revision>
  <dcterms:created xsi:type="dcterms:W3CDTF">2021-04-23T13:06:00Z</dcterms:created>
  <dcterms:modified xsi:type="dcterms:W3CDTF">2024-02-06T10:37:00Z</dcterms:modified>
</cp:coreProperties>
</file>